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F5E1" w14:textId="5DAE721A" w:rsidR="00124142" w:rsidRDefault="00124142" w:rsidP="00124142">
      <w:pPr>
        <w:ind w:left="720" w:hanging="360"/>
        <w:jc w:val="center"/>
      </w:pPr>
      <w:r>
        <w:rPr>
          <w:noProof/>
        </w:rPr>
        <w:drawing>
          <wp:inline distT="0" distB="0" distL="0" distR="0" wp14:anchorId="085C3068" wp14:editId="5F5EFF7F">
            <wp:extent cx="3286851" cy="53027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-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7" cy="5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D398" w14:textId="77777777" w:rsidR="00124142" w:rsidRDefault="00124142" w:rsidP="00124142">
      <w:pPr>
        <w:ind w:left="360"/>
        <w:jc w:val="center"/>
        <w:rPr>
          <w:sz w:val="20"/>
          <w:szCs w:val="20"/>
        </w:rPr>
      </w:pPr>
    </w:p>
    <w:p w14:paraId="537B487F" w14:textId="0468480D" w:rsidR="005E3564" w:rsidRPr="00124142" w:rsidRDefault="00124142" w:rsidP="00124142">
      <w:pPr>
        <w:ind w:left="360"/>
        <w:jc w:val="center"/>
        <w:rPr>
          <w:sz w:val="20"/>
          <w:szCs w:val="20"/>
        </w:rPr>
      </w:pPr>
      <w:r w:rsidRPr="00124142">
        <w:rPr>
          <w:sz w:val="20"/>
          <w:szCs w:val="20"/>
        </w:rPr>
        <w:t xml:space="preserve">Rue de la </w:t>
      </w:r>
      <w:proofErr w:type="spellStart"/>
      <w:r w:rsidRPr="00124142">
        <w:rPr>
          <w:sz w:val="20"/>
          <w:szCs w:val="20"/>
        </w:rPr>
        <w:t>Loi</w:t>
      </w:r>
      <w:proofErr w:type="spellEnd"/>
      <w:r w:rsidRPr="00124142">
        <w:rPr>
          <w:sz w:val="20"/>
          <w:szCs w:val="20"/>
        </w:rPr>
        <w:t>, Bruselas, Bélgica</w:t>
      </w:r>
    </w:p>
    <w:p w14:paraId="577D2F2C" w14:textId="1DA5980B" w:rsidR="005E3564" w:rsidRPr="00124142" w:rsidRDefault="00124142" w:rsidP="0012414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124142">
        <w:rPr>
          <w:sz w:val="20"/>
          <w:szCs w:val="20"/>
        </w:rPr>
        <w:t>nfo@adelante2.eu</w:t>
      </w:r>
    </w:p>
    <w:p w14:paraId="380DAD9A" w14:textId="0C6322DF" w:rsidR="005E3564" w:rsidRPr="00124142" w:rsidRDefault="0080767F" w:rsidP="00124142">
      <w:pPr>
        <w:ind w:left="360"/>
        <w:jc w:val="center"/>
        <w:rPr>
          <w:sz w:val="20"/>
          <w:szCs w:val="20"/>
        </w:rPr>
      </w:pPr>
      <w:hyperlink r:id="rId6" w:history="1">
        <w:r w:rsidR="00124142" w:rsidRPr="00124142">
          <w:rPr>
            <w:rStyle w:val="Hyperlink"/>
            <w:sz w:val="20"/>
            <w:szCs w:val="20"/>
          </w:rPr>
          <w:t>www.adelante2.eu</w:t>
        </w:r>
      </w:hyperlink>
    </w:p>
    <w:p w14:paraId="724D0193" w14:textId="0F424F7A" w:rsidR="005E3564" w:rsidRPr="005E3564" w:rsidRDefault="005E3564" w:rsidP="00124142">
      <w:pPr>
        <w:jc w:val="center"/>
        <w:rPr>
          <w:sz w:val="20"/>
          <w:szCs w:val="20"/>
        </w:rPr>
      </w:pPr>
    </w:p>
    <w:p w14:paraId="7DEFC486" w14:textId="2F597128" w:rsidR="005E3564" w:rsidRPr="00CE1A0E" w:rsidRDefault="005E3564" w:rsidP="005E3564">
      <w:pPr>
        <w:jc w:val="center"/>
        <w:rPr>
          <w:b/>
          <w:color w:val="0C4DA2"/>
          <w:sz w:val="60"/>
          <w:szCs w:val="60"/>
        </w:rPr>
      </w:pPr>
      <w:r w:rsidRPr="00CE1A0E">
        <w:rPr>
          <w:b/>
          <w:color w:val="0C4DA2"/>
          <w:sz w:val="60"/>
          <w:szCs w:val="60"/>
        </w:rPr>
        <w:t>Comunicado de Prensa</w:t>
      </w:r>
    </w:p>
    <w:p w14:paraId="3F655A78" w14:textId="6E751D02" w:rsidR="00F11F9C" w:rsidRPr="00CE1A0E" w:rsidRDefault="00F11F9C" w:rsidP="00F11F9C">
      <w:pPr>
        <w:jc w:val="center"/>
        <w:rPr>
          <w:rFonts w:cs="Times New Roman (Body CS)"/>
          <w:b/>
          <w:spacing w:val="20"/>
        </w:rPr>
      </w:pPr>
      <w:r w:rsidRPr="00CE1A0E">
        <w:rPr>
          <w:rFonts w:cs="Times New Roman (Body CS)"/>
          <w:b/>
          <w:spacing w:val="20"/>
        </w:rPr>
        <w:t>PARA DIFUSIÓN INMEDIATA</w:t>
      </w:r>
    </w:p>
    <w:p w14:paraId="1556DA35" w14:textId="77777777" w:rsidR="005E3564" w:rsidRPr="00F11F9C" w:rsidRDefault="005E3564" w:rsidP="00F11F9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344F0CB8" w14:textId="77777777" w:rsidR="005E3564" w:rsidRPr="00CE1A0E" w:rsidRDefault="005E3564" w:rsidP="005E3564">
      <w:pPr>
        <w:rPr>
          <w:b/>
          <w:sz w:val="20"/>
          <w:szCs w:val="20"/>
        </w:rPr>
      </w:pPr>
    </w:p>
    <w:p w14:paraId="7490C52D" w14:textId="7D0647BC" w:rsidR="00124142" w:rsidRDefault="00640BDB" w:rsidP="005E356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Presentación ADELANTE 2</w:t>
      </w:r>
      <w:r w:rsidR="00CC646D">
        <w:rPr>
          <w:b/>
          <w:sz w:val="48"/>
          <w:szCs w:val="48"/>
        </w:rPr>
        <w:br/>
      </w:r>
      <w:r w:rsidR="00124142">
        <w:rPr>
          <w:b/>
          <w:sz w:val="48"/>
          <w:szCs w:val="48"/>
        </w:rPr>
        <w:t>Cooperación Triangular Unión Europea</w:t>
      </w:r>
      <w:r w:rsidR="00154C5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- </w:t>
      </w:r>
      <w:r w:rsidR="0080767F">
        <w:rPr>
          <w:b/>
          <w:sz w:val="48"/>
          <w:szCs w:val="48"/>
        </w:rPr>
        <w:br/>
      </w:r>
      <w:bookmarkStart w:id="0" w:name="_GoBack"/>
      <w:bookmarkEnd w:id="0"/>
      <w:r w:rsidR="00124142">
        <w:rPr>
          <w:b/>
          <w:sz w:val="48"/>
          <w:szCs w:val="48"/>
        </w:rPr>
        <w:t>América Latina y el Caribe</w:t>
      </w:r>
      <w:r w:rsidR="00A36267">
        <w:rPr>
          <w:b/>
          <w:sz w:val="48"/>
          <w:szCs w:val="48"/>
        </w:rPr>
        <w:t xml:space="preserve"> - 2020-2024</w:t>
      </w:r>
    </w:p>
    <w:p w14:paraId="19602BAE" w14:textId="77777777" w:rsidR="005E3564" w:rsidRDefault="005E3564" w:rsidP="005E3564"/>
    <w:p w14:paraId="4D507AB9" w14:textId="215E7F1E" w:rsidR="005E3564" w:rsidRPr="005E3564" w:rsidRDefault="00124142" w:rsidP="005E3564">
      <w:pPr>
        <w:rPr>
          <w:b/>
        </w:rPr>
      </w:pPr>
      <w:r>
        <w:rPr>
          <w:b/>
        </w:rPr>
        <w:t>Bruselas</w:t>
      </w:r>
      <w:r w:rsidR="005E3564" w:rsidRPr="005E3564">
        <w:rPr>
          <w:b/>
        </w:rPr>
        <w:t xml:space="preserve"> - </w:t>
      </w:r>
      <w:r w:rsidR="00C861F5">
        <w:rPr>
          <w:b/>
        </w:rPr>
        <w:t>1</w:t>
      </w:r>
      <w:r w:rsidR="00640BDB">
        <w:rPr>
          <w:b/>
        </w:rPr>
        <w:t>0</w:t>
      </w:r>
      <w:r w:rsidR="00C861F5">
        <w:rPr>
          <w:b/>
        </w:rPr>
        <w:t xml:space="preserve"> de ma</w:t>
      </w:r>
      <w:r w:rsidR="00640BDB">
        <w:rPr>
          <w:b/>
        </w:rPr>
        <w:t>yo</w:t>
      </w:r>
      <w:r w:rsidR="00C861F5">
        <w:rPr>
          <w:b/>
        </w:rPr>
        <w:t xml:space="preserve"> de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</w:tblGrid>
      <w:tr w:rsidR="00C861F5" w:rsidRPr="00C059D1" w14:paraId="00A51D84" w14:textId="77777777" w:rsidTr="00E05C0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13F7405" w14:textId="77777777" w:rsidR="00640BDB" w:rsidRDefault="00640BDB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</w:tblGrid>
            <w:tr w:rsidR="00C861F5" w:rsidRPr="00C059D1" w14:paraId="7CA37803" w14:textId="77777777" w:rsidTr="00E05C0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F220CF5" w14:textId="4108D1DA" w:rsidR="00640BDB" w:rsidRDefault="00640BDB" w:rsidP="00CE1A0E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Pr="00640BDB">
                    <w:rPr>
                      <w:sz w:val="20"/>
                      <w:szCs w:val="20"/>
                    </w:rPr>
                    <w:t xml:space="preserve">a Unión Europea </w:t>
                  </w:r>
                  <w:r>
                    <w:rPr>
                      <w:sz w:val="20"/>
                      <w:szCs w:val="20"/>
                    </w:rPr>
                    <w:t>presenta</w:t>
                  </w:r>
                  <w:r w:rsidRPr="00640BDB">
                    <w:rPr>
                      <w:sz w:val="20"/>
                      <w:szCs w:val="20"/>
                    </w:rPr>
                    <w:t xml:space="preserve"> ADELANTE 2, un programa innovador de Cooperación Triangular </w:t>
                  </w:r>
                  <w:r w:rsidR="00342B4E">
                    <w:rPr>
                      <w:sz w:val="20"/>
                      <w:szCs w:val="20"/>
                    </w:rPr>
                    <w:t>entre</w:t>
                  </w:r>
                  <w:r w:rsidRPr="00640BDB">
                    <w:rPr>
                      <w:sz w:val="20"/>
                      <w:szCs w:val="20"/>
                    </w:rPr>
                    <w:t xml:space="preserve"> </w:t>
                  </w:r>
                  <w:r w:rsidR="00342B4E">
                    <w:rPr>
                      <w:sz w:val="20"/>
                      <w:szCs w:val="20"/>
                    </w:rPr>
                    <w:t xml:space="preserve">Europa y </w:t>
                  </w:r>
                  <w:r w:rsidRPr="00640BDB">
                    <w:rPr>
                      <w:sz w:val="20"/>
                      <w:szCs w:val="20"/>
                    </w:rPr>
                    <w:t>América Latina y el Caribe, cuyo objetivo general es contribuir al logro de la Agenda 2030 a través de iniciativas de cooperación regional fortalecidas.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43948323" w14:textId="6E13E552" w:rsidR="00C861F5" w:rsidRDefault="00640BDB" w:rsidP="00640BDB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342B4E">
                    <w:rPr>
                      <w:b/>
                      <w:bCs/>
                      <w:sz w:val="20"/>
                      <w:szCs w:val="20"/>
                    </w:rPr>
                    <w:t xml:space="preserve">Jolita </w:t>
                  </w:r>
                  <w:proofErr w:type="spellStart"/>
                  <w:r w:rsidRPr="00342B4E">
                    <w:rPr>
                      <w:b/>
                      <w:bCs/>
                      <w:sz w:val="20"/>
                      <w:szCs w:val="20"/>
                    </w:rPr>
                    <w:t>Butkeviciene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342B4E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 xml:space="preserve">irectora </w:t>
                  </w:r>
                  <w:r w:rsidRPr="00640BDB">
                    <w:rPr>
                      <w:sz w:val="20"/>
                      <w:szCs w:val="20"/>
                    </w:rPr>
                    <w:t>para América Latina y el Caribe</w:t>
                  </w:r>
                  <w:r w:rsidR="00342B4E">
                    <w:rPr>
                      <w:sz w:val="20"/>
                      <w:szCs w:val="20"/>
                    </w:rPr>
                    <w:t xml:space="preserve"> de la</w:t>
                  </w:r>
                  <w:r w:rsidRPr="00640BDB">
                    <w:rPr>
                      <w:sz w:val="20"/>
                      <w:szCs w:val="20"/>
                    </w:rPr>
                    <w:t xml:space="preserve"> DG INTPA </w:t>
                  </w:r>
                  <w:r w:rsidR="00342B4E">
                    <w:rPr>
                      <w:sz w:val="20"/>
                      <w:szCs w:val="20"/>
                    </w:rPr>
                    <w:t xml:space="preserve">de la </w:t>
                  </w:r>
                  <w:r w:rsidRPr="00640BDB">
                    <w:rPr>
                      <w:sz w:val="20"/>
                      <w:szCs w:val="20"/>
                    </w:rPr>
                    <w:t>Unión Europea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342B4E">
                    <w:rPr>
                      <w:b/>
                      <w:bCs/>
                      <w:sz w:val="20"/>
                      <w:szCs w:val="20"/>
                    </w:rPr>
                    <w:t xml:space="preserve">Rebeca </w:t>
                  </w:r>
                  <w:proofErr w:type="spellStart"/>
                  <w:r w:rsidRPr="00342B4E">
                    <w:rPr>
                      <w:b/>
                      <w:bCs/>
                      <w:sz w:val="20"/>
                      <w:szCs w:val="20"/>
                    </w:rPr>
                    <w:t>Grynspan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640BDB">
                    <w:rPr>
                      <w:sz w:val="20"/>
                      <w:szCs w:val="20"/>
                    </w:rPr>
                    <w:t>Secretaria General Iberoamericana</w:t>
                  </w:r>
                  <w:r w:rsidR="00342B4E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y </w:t>
                  </w:r>
                  <w:r w:rsidRPr="00342B4E">
                    <w:rPr>
                      <w:b/>
                      <w:bCs/>
                      <w:sz w:val="20"/>
                      <w:szCs w:val="20"/>
                    </w:rPr>
                    <w:t>Ángela Ospina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342B4E">
                    <w:rPr>
                      <w:sz w:val="20"/>
                      <w:szCs w:val="20"/>
                    </w:rPr>
                    <w:t>d</w:t>
                  </w:r>
                  <w:r w:rsidRPr="00640BDB">
                    <w:rPr>
                      <w:sz w:val="20"/>
                      <w:szCs w:val="20"/>
                    </w:rPr>
                    <w:t>irectora de la Agencia Presidencial de Cooperación Internacional APC-Colombia</w:t>
                  </w:r>
                  <w:r w:rsidR="00342B4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presentarán </w:t>
                  </w:r>
                  <w:r w:rsidR="00D87703">
                    <w:rPr>
                      <w:sz w:val="20"/>
                      <w:szCs w:val="20"/>
                    </w:rPr>
                    <w:t xml:space="preserve">en vivo </w:t>
                  </w:r>
                  <w:r>
                    <w:rPr>
                      <w:sz w:val="20"/>
                      <w:szCs w:val="20"/>
                    </w:rPr>
                    <w:t>ADELANTE 2 y sus tres componentes</w:t>
                  </w:r>
                  <w:r w:rsidR="00DA69EE">
                    <w:rPr>
                      <w:sz w:val="20"/>
                      <w:szCs w:val="20"/>
                    </w:rPr>
                    <w:t xml:space="preserve"> el </w:t>
                  </w:r>
                  <w:r w:rsidR="00DA69EE" w:rsidRPr="00DA69EE">
                    <w:rPr>
                      <w:b/>
                      <w:sz w:val="20"/>
                      <w:szCs w:val="20"/>
                    </w:rPr>
                    <w:t>miércoles 19 de mayo a las 16:00</w:t>
                  </w:r>
                  <w:r w:rsidR="00DA69EE">
                    <w:rPr>
                      <w:sz w:val="20"/>
                      <w:szCs w:val="20"/>
                    </w:rPr>
                    <w:t xml:space="preserve"> (Bruselas)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E82B3AB" w14:textId="58AB40C5" w:rsidR="00640BDB" w:rsidRPr="00A36267" w:rsidRDefault="00640BDB" w:rsidP="00A36267">
                  <w:pPr>
                    <w:pStyle w:val="ListParagraph"/>
                    <w:numPr>
                      <w:ilvl w:val="0"/>
                      <w:numId w:val="3"/>
                    </w:num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A36267">
                    <w:rPr>
                      <w:b/>
                      <w:sz w:val="20"/>
                      <w:szCs w:val="20"/>
                    </w:rPr>
                    <w:t>Apoyo operacional</w:t>
                  </w:r>
                  <w:r w:rsidRPr="00A36267">
                    <w:rPr>
                      <w:sz w:val="20"/>
                      <w:szCs w:val="20"/>
                    </w:rPr>
                    <w:t xml:space="preserve"> (</w:t>
                  </w:r>
                  <w:r w:rsidR="00B60B00">
                    <w:rPr>
                      <w:sz w:val="20"/>
                      <w:szCs w:val="20"/>
                    </w:rPr>
                    <w:t>9.18</w:t>
                  </w:r>
                  <w:r w:rsidRPr="00A36267">
                    <w:rPr>
                      <w:sz w:val="20"/>
                      <w:szCs w:val="20"/>
                    </w:rPr>
                    <w:t xml:space="preserve"> M€), a través del cual se lanza la </w:t>
                  </w:r>
                  <w:r w:rsidRPr="00342B4E">
                    <w:rPr>
                      <w:b/>
                      <w:bCs/>
                      <w:sz w:val="20"/>
                      <w:szCs w:val="20"/>
                    </w:rPr>
                    <w:t>Ventana ADELANTE de Cooperación Triangular Unión Europea - América Latina y El Caribe</w:t>
                  </w:r>
                  <w:r w:rsidRPr="00A36267">
                    <w:rPr>
                      <w:sz w:val="20"/>
                      <w:szCs w:val="20"/>
                    </w:rPr>
                    <w:t>, que recibirá Iniciativas de Cooperación Triangular que podrán ser presentadas por Alianzas conformadas por entidades europeas, latinoamericanas y del Caribe de todos los ámbitos y sectores.</w:t>
                  </w:r>
                </w:p>
                <w:p w14:paraId="373376FF" w14:textId="15A52826" w:rsidR="00640BDB" w:rsidRPr="00A36267" w:rsidRDefault="00640BDB" w:rsidP="00A36267">
                  <w:pPr>
                    <w:pStyle w:val="ListParagraph"/>
                    <w:numPr>
                      <w:ilvl w:val="0"/>
                      <w:numId w:val="3"/>
                    </w:num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A36267">
                    <w:rPr>
                      <w:b/>
                      <w:sz w:val="20"/>
                      <w:szCs w:val="20"/>
                    </w:rPr>
                    <w:t>Apoyo analítico</w:t>
                  </w:r>
                  <w:r w:rsidRPr="00A36267">
                    <w:rPr>
                      <w:sz w:val="20"/>
                      <w:szCs w:val="20"/>
                    </w:rPr>
                    <w:t xml:space="preserve"> (0.5 M€), en el que se trabajará junto a la Secretaría General Iberoamericana (SEGIB) en desarrollar una serie de estudios y análisis en el ámbito de la Cooperación Triangular.</w:t>
                  </w:r>
                </w:p>
                <w:p w14:paraId="031845AF" w14:textId="0F9552DD" w:rsidR="00A36267" w:rsidRDefault="00640BDB" w:rsidP="00A36267">
                  <w:pPr>
                    <w:pStyle w:val="ListParagraph"/>
                    <w:numPr>
                      <w:ilvl w:val="0"/>
                      <w:numId w:val="3"/>
                    </w:num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 w:rsidRPr="00A36267">
                    <w:rPr>
                      <w:b/>
                      <w:sz w:val="20"/>
                      <w:szCs w:val="20"/>
                    </w:rPr>
                    <w:t>Apoyo institucional</w:t>
                  </w:r>
                  <w:r w:rsidRPr="00A36267">
                    <w:rPr>
                      <w:sz w:val="20"/>
                      <w:szCs w:val="20"/>
                    </w:rPr>
                    <w:t xml:space="preserve"> (</w:t>
                  </w:r>
                  <w:r w:rsidR="00B60B00">
                    <w:rPr>
                      <w:sz w:val="20"/>
                      <w:szCs w:val="20"/>
                    </w:rPr>
                    <w:t>5</w:t>
                  </w:r>
                  <w:r w:rsidR="00A36267" w:rsidRPr="00A36267">
                    <w:rPr>
                      <w:sz w:val="20"/>
                      <w:szCs w:val="20"/>
                    </w:rPr>
                    <w:t xml:space="preserve"> M€),</w:t>
                  </w:r>
                  <w:r w:rsidRPr="00A36267">
                    <w:rPr>
                      <w:sz w:val="20"/>
                      <w:szCs w:val="20"/>
                    </w:rPr>
                    <w:t xml:space="preserve"> que permitirá desarrollar fondos bilaterales de Cooperación Triangular con determinados países, que pueden derivar de actividades previas o sumarse a experiencias de cooperación ya en marcha. </w:t>
                  </w:r>
                </w:p>
                <w:p w14:paraId="14598AC0" w14:textId="575CBAB9" w:rsidR="00187E38" w:rsidRPr="00187E38" w:rsidRDefault="00342B4E" w:rsidP="00187E38">
                  <w:pPr>
                    <w:spacing w:before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 </w:t>
                  </w:r>
                  <w:r w:rsidR="00187E38" w:rsidRPr="00187E38">
                    <w:rPr>
                      <w:sz w:val="20"/>
                      <w:szCs w:val="20"/>
                    </w:rPr>
                    <w:t xml:space="preserve">movilización de recursos para ADELANTE 2 a través de estos tres pilares es una muestra más del compromiso de la Unión Europea por afianzar su asociación con América Latina y el Caribe, una región diversa donde conviven múltiples realidades de desarrollo. Es esa diversidad la que convierte a la región en un referente para continuar explorando el potencial de iniciativas y de experiencias de diálogo y de buenas prácticas. De esta manera, ADELANTE 2 constituye el marco ideal para contribuir al logro de la Agenda 2030 y al compromiso de los ODS de </w:t>
                  </w:r>
                  <w:r w:rsidR="00187E38" w:rsidRPr="00187E38">
                    <w:rPr>
                      <w:b/>
                      <w:sz w:val="20"/>
                      <w:szCs w:val="20"/>
                    </w:rPr>
                    <w:t>no dejar a nadie atrás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14:paraId="0FB22538" w14:textId="2589994F" w:rsidR="00604626" w:rsidRPr="00957031" w:rsidRDefault="00A36267" w:rsidP="00C65156">
                  <w:pPr>
                    <w:spacing w:before="100"/>
                    <w:jc w:val="both"/>
                    <w:rPr>
                      <w:b/>
                      <w:sz w:val="20"/>
                      <w:szCs w:val="20"/>
                    </w:rPr>
                  </w:pPr>
                  <w:r w:rsidRPr="00957031">
                    <w:rPr>
                      <w:b/>
                      <w:sz w:val="20"/>
                      <w:szCs w:val="20"/>
                    </w:rPr>
                    <w:t>Regístr</w:t>
                  </w:r>
                  <w:r w:rsidR="00342B4E" w:rsidRPr="00957031">
                    <w:rPr>
                      <w:b/>
                      <w:sz w:val="20"/>
                      <w:szCs w:val="20"/>
                    </w:rPr>
                    <w:t>ate</w:t>
                  </w:r>
                  <w:r w:rsidRPr="00957031">
                    <w:rPr>
                      <w:b/>
                      <w:sz w:val="20"/>
                      <w:szCs w:val="20"/>
                    </w:rPr>
                    <w:t xml:space="preserve"> para </w:t>
                  </w:r>
                  <w:r w:rsidR="00187E38" w:rsidRPr="00957031">
                    <w:rPr>
                      <w:b/>
                      <w:sz w:val="20"/>
                      <w:szCs w:val="20"/>
                    </w:rPr>
                    <w:t xml:space="preserve">asistir a esta presentación y </w:t>
                  </w:r>
                  <w:r w:rsidRPr="00957031">
                    <w:rPr>
                      <w:b/>
                      <w:sz w:val="20"/>
                      <w:szCs w:val="20"/>
                    </w:rPr>
                    <w:t xml:space="preserve">saber más sobre ADELANTE 2: </w:t>
                  </w:r>
                </w:p>
                <w:p w14:paraId="0571DFCD" w14:textId="4E9AE04E" w:rsidR="00A36267" w:rsidRPr="00C059D1" w:rsidRDefault="0080767F" w:rsidP="00342B4E">
                  <w:pPr>
                    <w:jc w:val="both"/>
                    <w:rPr>
                      <w:sz w:val="20"/>
                      <w:szCs w:val="20"/>
                    </w:rPr>
                  </w:pPr>
                  <w:hyperlink r:id="rId7" w:history="1">
                    <w:r w:rsidR="00342B4E" w:rsidRPr="00743FEA">
                      <w:rPr>
                        <w:rStyle w:val="Hyperlink"/>
                        <w:sz w:val="20"/>
                        <w:szCs w:val="20"/>
                      </w:rPr>
                      <w:t>www.adelante2.eu/presentacion-ADELANTE2.php</w:t>
                    </w:r>
                  </w:hyperlink>
                </w:p>
              </w:tc>
            </w:tr>
          </w:tbl>
          <w:p w14:paraId="2640024D" w14:textId="77777777" w:rsidR="00C861F5" w:rsidRPr="00C059D1" w:rsidRDefault="00C861F5" w:rsidP="00E05C03">
            <w:pPr>
              <w:rPr>
                <w:sz w:val="20"/>
                <w:szCs w:val="20"/>
              </w:rPr>
            </w:pPr>
          </w:p>
        </w:tc>
      </w:tr>
    </w:tbl>
    <w:p w14:paraId="4572F662" w14:textId="77777777" w:rsidR="00F11F9C" w:rsidRPr="00DA69EE" w:rsidRDefault="00F11F9C" w:rsidP="00CE1A0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Autospacing="0"/>
        <w:jc w:val="both"/>
        <w:rPr>
          <w:rFonts w:ascii="Open Sans" w:hAnsi="Open Sans" w:cs="Open Sans"/>
          <w:color w:val="000000"/>
          <w:sz w:val="21"/>
          <w:szCs w:val="21"/>
          <w:lang w:val="es-ES"/>
        </w:rPr>
      </w:pPr>
    </w:p>
    <w:p w14:paraId="2E5F7A83" w14:textId="182050A3" w:rsidR="00F11F9C" w:rsidRPr="00342B4E" w:rsidRDefault="005E3564" w:rsidP="0091605B">
      <w:pPr>
        <w:jc w:val="center"/>
        <w:rPr>
          <w:b/>
          <w:sz w:val="22"/>
          <w:szCs w:val="22"/>
          <w:lang w:val="en-GB"/>
        </w:rPr>
      </w:pPr>
      <w:r w:rsidRPr="00342B4E">
        <w:rPr>
          <w:sz w:val="22"/>
          <w:szCs w:val="22"/>
          <w:lang w:val="en-GB"/>
        </w:rPr>
        <w:t xml:space="preserve">Hashtag: </w:t>
      </w:r>
      <w:r w:rsidRPr="00342B4E">
        <w:rPr>
          <w:b/>
          <w:sz w:val="22"/>
          <w:szCs w:val="22"/>
          <w:lang w:val="en-GB"/>
        </w:rPr>
        <w:t>#</w:t>
      </w:r>
      <w:proofErr w:type="spellStart"/>
      <w:r w:rsidR="00C861F5" w:rsidRPr="00342B4E">
        <w:rPr>
          <w:b/>
          <w:sz w:val="22"/>
          <w:szCs w:val="22"/>
          <w:lang w:val="en-GB"/>
        </w:rPr>
        <w:t>CooperacionTriangular</w:t>
      </w:r>
      <w:proofErr w:type="spellEnd"/>
      <w:r w:rsidR="00F11F9C" w:rsidRPr="00342B4E">
        <w:rPr>
          <w:sz w:val="22"/>
          <w:szCs w:val="22"/>
          <w:lang w:val="en-GB"/>
        </w:rPr>
        <w:t xml:space="preserve"> | </w:t>
      </w:r>
      <w:r w:rsidRPr="00342B4E">
        <w:rPr>
          <w:sz w:val="22"/>
          <w:szCs w:val="22"/>
          <w:lang w:val="en-GB"/>
        </w:rPr>
        <w:t xml:space="preserve">Facebook: </w:t>
      </w:r>
      <w:hyperlink r:id="rId8" w:history="1">
        <w:r w:rsidR="00852778" w:rsidRPr="00342B4E">
          <w:rPr>
            <w:rStyle w:val="Hyperlink"/>
            <w:b/>
            <w:sz w:val="22"/>
            <w:szCs w:val="22"/>
            <w:lang w:val="en-GB"/>
          </w:rPr>
          <w:t>@</w:t>
        </w:r>
        <w:r w:rsidR="00C861F5" w:rsidRPr="00342B4E">
          <w:rPr>
            <w:rStyle w:val="Hyperlink"/>
            <w:b/>
            <w:sz w:val="22"/>
            <w:szCs w:val="22"/>
            <w:lang w:val="en-GB"/>
          </w:rPr>
          <w:t>ADELANTE.UE.ALC</w:t>
        </w:r>
      </w:hyperlink>
      <w:r w:rsidR="00F11F9C" w:rsidRPr="00342B4E">
        <w:rPr>
          <w:sz w:val="22"/>
          <w:szCs w:val="22"/>
          <w:lang w:val="en-GB"/>
        </w:rPr>
        <w:t xml:space="preserve"> | </w:t>
      </w:r>
      <w:r w:rsidRPr="00342B4E">
        <w:rPr>
          <w:sz w:val="22"/>
          <w:szCs w:val="22"/>
          <w:lang w:val="en-GB"/>
        </w:rPr>
        <w:t>Twitter:</w:t>
      </w:r>
      <w:r w:rsidR="00852778" w:rsidRPr="00342B4E">
        <w:rPr>
          <w:sz w:val="22"/>
          <w:szCs w:val="22"/>
          <w:lang w:val="en-GB"/>
        </w:rPr>
        <w:t xml:space="preserve"> </w:t>
      </w:r>
      <w:hyperlink r:id="rId9" w:history="1">
        <w:r w:rsidR="00852778" w:rsidRPr="00342B4E">
          <w:rPr>
            <w:rStyle w:val="Hyperlink"/>
            <w:b/>
            <w:sz w:val="22"/>
            <w:szCs w:val="22"/>
            <w:lang w:val="en-GB"/>
          </w:rPr>
          <w:t>@</w:t>
        </w:r>
        <w:r w:rsidR="00C861F5" w:rsidRPr="00342B4E">
          <w:rPr>
            <w:rStyle w:val="Hyperlink"/>
            <w:b/>
            <w:sz w:val="22"/>
            <w:szCs w:val="22"/>
            <w:lang w:val="en-GB"/>
          </w:rPr>
          <w:t>ADELANTE-UE-ALC</w:t>
        </w:r>
      </w:hyperlink>
      <w:r w:rsidR="00F11F9C" w:rsidRPr="00342B4E">
        <w:rPr>
          <w:sz w:val="22"/>
          <w:szCs w:val="22"/>
          <w:lang w:val="en-GB"/>
        </w:rPr>
        <w:t xml:space="preserve"> | </w:t>
      </w:r>
      <w:hyperlink r:id="rId10" w:history="1">
        <w:r w:rsidR="00C861F5" w:rsidRPr="00342B4E">
          <w:rPr>
            <w:rStyle w:val="Hyperlink"/>
            <w:b/>
            <w:sz w:val="22"/>
            <w:szCs w:val="22"/>
            <w:lang w:val="en-GB"/>
          </w:rPr>
          <w:t>http://</w:t>
        </w:r>
        <w:r w:rsidR="00F11F9C" w:rsidRPr="00342B4E">
          <w:rPr>
            <w:rStyle w:val="Hyperlink"/>
            <w:b/>
            <w:sz w:val="22"/>
            <w:szCs w:val="22"/>
            <w:lang w:val="en-GB"/>
          </w:rPr>
          <w:t>www.adelante</w:t>
        </w:r>
        <w:r w:rsidR="00C861F5" w:rsidRPr="00342B4E">
          <w:rPr>
            <w:rStyle w:val="Hyperlink"/>
            <w:b/>
            <w:sz w:val="22"/>
            <w:szCs w:val="22"/>
            <w:lang w:val="en-GB"/>
          </w:rPr>
          <w:t>2</w:t>
        </w:r>
        <w:r w:rsidR="00F11F9C" w:rsidRPr="00342B4E">
          <w:rPr>
            <w:rStyle w:val="Hyperlink"/>
            <w:b/>
            <w:sz w:val="22"/>
            <w:szCs w:val="22"/>
            <w:lang w:val="en-GB"/>
          </w:rPr>
          <w:t>.eu</w:t>
        </w:r>
        <w:r w:rsidR="00577861" w:rsidRPr="00342B4E">
          <w:rPr>
            <w:rStyle w:val="Hyperlink"/>
            <w:b/>
            <w:sz w:val="22"/>
            <w:szCs w:val="22"/>
            <w:lang w:val="en-GB"/>
          </w:rPr>
          <w:t>/en.php</w:t>
        </w:r>
      </w:hyperlink>
    </w:p>
    <w:p w14:paraId="500D51DD" w14:textId="2A0A6234" w:rsidR="00F11F9C" w:rsidRPr="00342B4E" w:rsidRDefault="00F11F9C" w:rsidP="005E3564">
      <w:pPr>
        <w:rPr>
          <w:sz w:val="22"/>
          <w:szCs w:val="22"/>
          <w:lang w:val="en-GB"/>
        </w:rPr>
      </w:pPr>
    </w:p>
    <w:p w14:paraId="1BF7B610" w14:textId="115AE576" w:rsidR="00F11F9C" w:rsidRPr="00F11F9C" w:rsidRDefault="00F11F9C" w:rsidP="00F11F9C">
      <w:pPr>
        <w:jc w:val="center"/>
        <w:rPr>
          <w:b/>
          <w:sz w:val="22"/>
          <w:szCs w:val="22"/>
        </w:rPr>
      </w:pPr>
      <w:r w:rsidRPr="00F11F9C">
        <w:rPr>
          <w:b/>
          <w:sz w:val="22"/>
          <w:szCs w:val="22"/>
        </w:rPr>
        <w:t>Para mayor información, co</w:t>
      </w:r>
      <w:r w:rsidR="00C65156">
        <w:rPr>
          <w:b/>
          <w:sz w:val="22"/>
          <w:szCs w:val="22"/>
        </w:rPr>
        <w:t>ntactar</w:t>
      </w:r>
      <w:r w:rsidRPr="00F11F9C">
        <w:rPr>
          <w:b/>
          <w:sz w:val="22"/>
          <w:szCs w:val="22"/>
        </w:rPr>
        <w:t xml:space="preserve"> con: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C059D1">
        <w:rPr>
          <w:sz w:val="22"/>
          <w:szCs w:val="22"/>
        </w:rPr>
        <w:t xml:space="preserve">Leticia </w:t>
      </w:r>
      <w:proofErr w:type="spellStart"/>
      <w:r w:rsidR="00C059D1">
        <w:rPr>
          <w:sz w:val="22"/>
          <w:szCs w:val="22"/>
        </w:rPr>
        <w:t>Casañ</w:t>
      </w:r>
      <w:proofErr w:type="spellEnd"/>
      <w:r w:rsidR="00C65156">
        <w:rPr>
          <w:sz w:val="22"/>
          <w:szCs w:val="22"/>
        </w:rPr>
        <w:t xml:space="preserve"> </w:t>
      </w:r>
      <w:r w:rsidR="00C059D1">
        <w:rPr>
          <w:sz w:val="22"/>
          <w:szCs w:val="22"/>
        </w:rPr>
        <w:t>Jensen</w:t>
      </w:r>
      <w:r>
        <w:rPr>
          <w:sz w:val="22"/>
          <w:szCs w:val="22"/>
        </w:rPr>
        <w:t xml:space="preserve"> | </w:t>
      </w:r>
      <w:r w:rsidR="0061789A" w:rsidRPr="00A66244">
        <w:rPr>
          <w:sz w:val="22"/>
          <w:szCs w:val="22"/>
        </w:rPr>
        <w:t>Tel</w:t>
      </w:r>
      <w:r w:rsidR="00527F0E">
        <w:rPr>
          <w:sz w:val="22"/>
          <w:szCs w:val="22"/>
        </w:rPr>
        <w:t>.</w:t>
      </w:r>
      <w:r w:rsidR="0061789A" w:rsidRPr="00A66244">
        <w:rPr>
          <w:sz w:val="22"/>
          <w:szCs w:val="22"/>
        </w:rPr>
        <w:t>: +32 229 68498</w:t>
      </w:r>
      <w:r>
        <w:rPr>
          <w:sz w:val="22"/>
          <w:szCs w:val="22"/>
        </w:rPr>
        <w:t xml:space="preserve"> | </w:t>
      </w:r>
      <w:r w:rsidR="0091605B" w:rsidRPr="0091605B">
        <w:rPr>
          <w:sz w:val="22"/>
          <w:szCs w:val="22"/>
        </w:rPr>
        <w:t>Leticia.CASAN-JENSEN@ec.europa.eu</w:t>
      </w:r>
    </w:p>
    <w:p w14:paraId="6B663357" w14:textId="77777777" w:rsidR="00F11F9C" w:rsidRPr="005E3564" w:rsidRDefault="00F11F9C" w:rsidP="005E3564"/>
    <w:sectPr w:rsidR="00F11F9C" w:rsidRPr="005E3564" w:rsidSect="00CC646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623"/>
    <w:multiLevelType w:val="hybridMultilevel"/>
    <w:tmpl w:val="FBE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3E22"/>
    <w:multiLevelType w:val="hybridMultilevel"/>
    <w:tmpl w:val="D818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2561"/>
    <w:multiLevelType w:val="hybridMultilevel"/>
    <w:tmpl w:val="8D14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64"/>
    <w:rsid w:val="00124142"/>
    <w:rsid w:val="00154C5C"/>
    <w:rsid w:val="00161272"/>
    <w:rsid w:val="00187E38"/>
    <w:rsid w:val="001C4A50"/>
    <w:rsid w:val="00342B4E"/>
    <w:rsid w:val="00346633"/>
    <w:rsid w:val="00474083"/>
    <w:rsid w:val="00527F0E"/>
    <w:rsid w:val="00577861"/>
    <w:rsid w:val="005B14DA"/>
    <w:rsid w:val="005E3564"/>
    <w:rsid w:val="00604626"/>
    <w:rsid w:val="00615899"/>
    <w:rsid w:val="0061789A"/>
    <w:rsid w:val="00640BDB"/>
    <w:rsid w:val="006855C3"/>
    <w:rsid w:val="00712562"/>
    <w:rsid w:val="0080767F"/>
    <w:rsid w:val="00852778"/>
    <w:rsid w:val="008712E5"/>
    <w:rsid w:val="0091605B"/>
    <w:rsid w:val="00957031"/>
    <w:rsid w:val="00A36267"/>
    <w:rsid w:val="00A66244"/>
    <w:rsid w:val="00A840A0"/>
    <w:rsid w:val="00AD0299"/>
    <w:rsid w:val="00B60B00"/>
    <w:rsid w:val="00C059D1"/>
    <w:rsid w:val="00C65156"/>
    <w:rsid w:val="00C861F5"/>
    <w:rsid w:val="00CC646D"/>
    <w:rsid w:val="00CE1A0E"/>
    <w:rsid w:val="00D87703"/>
    <w:rsid w:val="00DA69EE"/>
    <w:rsid w:val="00E73660"/>
    <w:rsid w:val="00EA741D"/>
    <w:rsid w:val="00F11F9C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9A70"/>
  <w14:defaultImageDpi w14:val="32767"/>
  <w15:chartTrackingRefBased/>
  <w15:docId w15:val="{E93C1E5A-0B6A-1A4D-9F77-19C607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5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3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356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4A50"/>
  </w:style>
  <w:style w:type="character" w:styleId="Strong">
    <w:name w:val="Strong"/>
    <w:basedOn w:val="DefaultParagraphFont"/>
    <w:uiPriority w:val="22"/>
    <w:qFormat/>
    <w:rsid w:val="001C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ELANTE.UE.A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nte2.eu/presentacion-ADELANTE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lante2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elante2.eu/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ELANTE_UE_A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 Boughdadi</dc:creator>
  <cp:keywords/>
  <dc:description/>
  <cp:lastModifiedBy>Hicham Boughdadi</cp:lastModifiedBy>
  <cp:revision>8</cp:revision>
  <dcterms:created xsi:type="dcterms:W3CDTF">2021-05-10T02:50:00Z</dcterms:created>
  <dcterms:modified xsi:type="dcterms:W3CDTF">2021-05-10T08:39:00Z</dcterms:modified>
</cp:coreProperties>
</file>